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8742CF" w:rsidRDefault="008742CF">
      <w:pPr>
        <w:jc w:val="center"/>
        <w:textAlignment w:val="top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Экспертное заключение об оценке проекта муниципального нормативного правового акта </w:t>
      </w:r>
    </w:p>
    <w:p w:rsidR="008742CF" w:rsidRDefault="008742CF">
      <w:pPr>
        <w:jc w:val="both"/>
        <w:textAlignment w:val="top"/>
        <w:rPr>
          <w:b/>
          <w:bCs/>
          <w:kern w:val="1"/>
          <w:sz w:val="28"/>
          <w:szCs w:val="28"/>
        </w:rPr>
      </w:pPr>
    </w:p>
    <w:p w:rsidR="00684F37" w:rsidRPr="00684F37" w:rsidRDefault="008742CF" w:rsidP="00684F37">
      <w:pPr>
        <w:jc w:val="both"/>
        <w:textAlignment w:val="top"/>
        <w:rPr>
          <w:lang w:eastAsia="ru-RU"/>
        </w:rPr>
      </w:pPr>
      <w:r>
        <w:rPr>
          <w:sz w:val="28"/>
          <w:szCs w:val="28"/>
        </w:rPr>
        <w:t> 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>1. Общие сведения: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Уполномоченный орган: </w:t>
      </w:r>
      <w:r w:rsidR="009F7431" w:rsidRPr="00D338F2">
        <w:rPr>
          <w:sz w:val="28"/>
          <w:szCs w:val="28"/>
          <w:lang w:eastAsia="ru-RU"/>
        </w:rPr>
        <w:t xml:space="preserve">Управление </w:t>
      </w:r>
      <w:r w:rsidR="003825BA">
        <w:rPr>
          <w:sz w:val="28"/>
          <w:szCs w:val="28"/>
          <w:lang w:eastAsia="ru-RU"/>
        </w:rPr>
        <w:t xml:space="preserve">экономического развития </w:t>
      </w:r>
      <w:r w:rsidR="00F14AD7">
        <w:rPr>
          <w:sz w:val="28"/>
          <w:szCs w:val="28"/>
          <w:lang w:eastAsia="ru-RU"/>
        </w:rPr>
        <w:t>администрации</w:t>
      </w:r>
      <w:r w:rsidR="009F7431" w:rsidRPr="00D338F2">
        <w:rPr>
          <w:sz w:val="28"/>
          <w:szCs w:val="28"/>
          <w:lang w:eastAsia="ru-RU"/>
        </w:rPr>
        <w:t xml:space="preserve"> </w:t>
      </w:r>
      <w:proofErr w:type="spellStart"/>
      <w:r w:rsidR="009F7431" w:rsidRPr="00D338F2">
        <w:rPr>
          <w:sz w:val="28"/>
          <w:szCs w:val="28"/>
          <w:lang w:eastAsia="ru-RU"/>
        </w:rPr>
        <w:t>Сергачского</w:t>
      </w:r>
      <w:proofErr w:type="spellEnd"/>
      <w:r w:rsidR="009F7431" w:rsidRPr="00D338F2">
        <w:rPr>
          <w:sz w:val="28"/>
          <w:szCs w:val="28"/>
          <w:lang w:eastAsia="ru-RU"/>
        </w:rPr>
        <w:t xml:space="preserve"> м</w:t>
      </w:r>
      <w:r w:rsidR="009B38BD" w:rsidRPr="00D338F2">
        <w:rPr>
          <w:sz w:val="28"/>
          <w:szCs w:val="28"/>
          <w:lang w:eastAsia="ru-RU"/>
        </w:rPr>
        <w:t>у</w:t>
      </w:r>
      <w:r w:rsidR="009F7431" w:rsidRPr="00D338F2">
        <w:rPr>
          <w:sz w:val="28"/>
          <w:szCs w:val="28"/>
          <w:lang w:eastAsia="ru-RU"/>
        </w:rPr>
        <w:t>ниципального округа</w:t>
      </w:r>
      <w:r w:rsidRPr="00D338F2">
        <w:rPr>
          <w:sz w:val="28"/>
          <w:szCs w:val="28"/>
          <w:lang w:eastAsia="ru-RU"/>
        </w:rPr>
        <w:t xml:space="preserve"> Нижегородской области</w:t>
      </w:r>
    </w:p>
    <w:p w:rsidR="00C30379" w:rsidRPr="00D338F2" w:rsidRDefault="00C30379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9D5257" w:rsidRPr="00D338F2" w:rsidRDefault="009820D4" w:rsidP="009D525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>Регулирующий орган:</w:t>
      </w:r>
      <w:r w:rsidRPr="00D338F2">
        <w:rPr>
          <w:sz w:val="28"/>
          <w:szCs w:val="28"/>
        </w:rPr>
        <w:t xml:space="preserve"> </w:t>
      </w:r>
      <w:r w:rsidR="009D5257" w:rsidRPr="00D338F2">
        <w:rPr>
          <w:sz w:val="28"/>
          <w:szCs w:val="28"/>
          <w:lang w:eastAsia="ru-RU"/>
        </w:rPr>
        <w:t xml:space="preserve">Управление </w:t>
      </w:r>
      <w:r w:rsidR="009D5257">
        <w:rPr>
          <w:sz w:val="28"/>
          <w:szCs w:val="28"/>
          <w:lang w:eastAsia="ru-RU"/>
        </w:rPr>
        <w:t>капитального строительства, архитектуры и экологии администрации</w:t>
      </w:r>
      <w:r w:rsidR="009D5257" w:rsidRPr="00D338F2">
        <w:rPr>
          <w:sz w:val="28"/>
          <w:szCs w:val="28"/>
          <w:lang w:eastAsia="ru-RU"/>
        </w:rPr>
        <w:t xml:space="preserve"> </w:t>
      </w:r>
      <w:proofErr w:type="spellStart"/>
      <w:r w:rsidR="009D5257" w:rsidRPr="00D338F2">
        <w:rPr>
          <w:sz w:val="28"/>
          <w:szCs w:val="28"/>
          <w:lang w:eastAsia="ru-RU"/>
        </w:rPr>
        <w:t>Сергачского</w:t>
      </w:r>
      <w:proofErr w:type="spellEnd"/>
      <w:r w:rsidR="009D5257" w:rsidRPr="00D338F2">
        <w:rPr>
          <w:sz w:val="28"/>
          <w:szCs w:val="28"/>
          <w:lang w:eastAsia="ru-RU"/>
        </w:rPr>
        <w:t xml:space="preserve"> муниципального округа Нижегородской области</w:t>
      </w:r>
    </w:p>
    <w:p w:rsidR="008742CF" w:rsidRPr="00D338F2" w:rsidRDefault="008742CF">
      <w:pPr>
        <w:textAlignment w:val="top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7FE8" w:rsidRPr="00D338F2" w:rsidTr="004B7FE8">
        <w:tc>
          <w:tcPr>
            <w:tcW w:w="9747" w:type="dxa"/>
            <w:shd w:val="clear" w:color="auto" w:fill="auto"/>
          </w:tcPr>
          <w:p w:rsidR="004B7FE8" w:rsidRPr="00D63D72" w:rsidRDefault="008742CF" w:rsidP="00D63D7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8F2"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регулирующего акта:</w:t>
            </w:r>
            <w:r w:rsidR="009F7431" w:rsidRPr="00D33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82464719"/>
            <w:r w:rsidR="00683924" w:rsidRPr="00D63D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BB13A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BB13A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BB13AC">
              <w:rPr>
                <w:rFonts w:ascii="Times New Roman" w:hAnsi="Times New Roman" w:cs="Times New Roman"/>
                <w:sz w:val="28"/>
                <w:szCs w:val="28"/>
              </w:rPr>
              <w:t>ю в части соблюдения требований законодательства в сфере благоустройства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="00BB13AC">
              <w:rPr>
                <w:rFonts w:ascii="Times New Roman" w:hAnsi="Times New Roman" w:cs="Times New Roman"/>
                <w:sz w:val="28"/>
                <w:szCs w:val="28"/>
              </w:rPr>
              <w:t>Сергачского</w:t>
            </w:r>
            <w:proofErr w:type="spellEnd"/>
            <w:r w:rsidR="00BB1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B13AC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BB13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13AC" w:rsidRPr="000E53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83924" w:rsidRPr="00D63D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8742CF" w:rsidRPr="008A0E7A" w:rsidRDefault="004B7FE8" w:rsidP="009F7431">
      <w:pPr>
        <w:widowControl w:val="0"/>
        <w:shd w:val="solid" w:color="FFFFFF" w:fill="auto"/>
        <w:suppressAutoHyphens w:val="0"/>
        <w:autoSpaceDE w:val="0"/>
        <w:jc w:val="both"/>
      </w:pPr>
      <w:r w:rsidRPr="008A0E7A">
        <w:rPr>
          <w:sz w:val="28"/>
          <w:szCs w:val="28"/>
          <w:lang w:eastAsia="ru-RU"/>
        </w:rPr>
        <w:t xml:space="preserve">   </w:t>
      </w:r>
    </w:p>
    <w:p w:rsidR="008742CF" w:rsidRPr="00D338F2" w:rsidRDefault="008742CF">
      <w:p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2.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Замечания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по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проведенной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оценке</w:t>
      </w:r>
      <w:r w:rsidR="009D5257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регулирующего воздействия:</w:t>
      </w:r>
    </w:p>
    <w:p w:rsidR="008742CF" w:rsidRPr="00D338F2" w:rsidRDefault="008742CF">
      <w:pPr>
        <w:autoSpaceDE w:val="0"/>
        <w:jc w:val="center"/>
        <w:rPr>
          <w:sz w:val="28"/>
          <w:szCs w:val="28"/>
        </w:rPr>
      </w:pPr>
    </w:p>
    <w:p w:rsidR="008742CF" w:rsidRPr="00D338F2" w:rsidRDefault="00C66DB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742CF" w:rsidRPr="00D338F2">
        <w:rPr>
          <w:sz w:val="28"/>
          <w:szCs w:val="28"/>
        </w:rPr>
        <w:t xml:space="preserve"> процедурам оценки замечания отсутствуют.</w:t>
      </w:r>
    </w:p>
    <w:p w:rsidR="008742CF" w:rsidRPr="00D338F2" w:rsidRDefault="008742CF">
      <w:pPr>
        <w:textAlignment w:val="top"/>
        <w:rPr>
          <w:sz w:val="28"/>
          <w:szCs w:val="28"/>
        </w:rPr>
      </w:pPr>
    </w:p>
    <w:p w:rsidR="008742CF" w:rsidRPr="00D338F2" w:rsidRDefault="008742CF">
      <w:pPr>
        <w:numPr>
          <w:ilvl w:val="0"/>
          <w:numId w:val="3"/>
        </w:num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Выводы:</w:t>
      </w:r>
    </w:p>
    <w:p w:rsidR="008742CF" w:rsidRPr="005F7312" w:rsidRDefault="008742CF" w:rsidP="005F7312">
      <w:pPr>
        <w:spacing w:line="276" w:lineRule="auto"/>
        <w:ind w:left="360"/>
        <w:jc w:val="center"/>
        <w:textAlignment w:val="top"/>
      </w:pPr>
    </w:p>
    <w:p w:rsidR="00D338F2" w:rsidRPr="00A11879" w:rsidRDefault="008742CF" w:rsidP="009D5257">
      <w:pPr>
        <w:ind w:firstLine="360"/>
        <w:jc w:val="both"/>
      </w:pPr>
      <w:r w:rsidRPr="00D338F2">
        <w:rPr>
          <w:sz w:val="28"/>
          <w:szCs w:val="28"/>
        </w:rPr>
        <w:t xml:space="preserve">Оценка </w:t>
      </w:r>
      <w:r w:rsidR="00C0115B" w:rsidRPr="00D338F2">
        <w:rPr>
          <w:sz w:val="28"/>
          <w:szCs w:val="28"/>
        </w:rPr>
        <w:t xml:space="preserve">Проекта </w:t>
      </w:r>
      <w:r w:rsidR="00D338F2" w:rsidRPr="00D338F2">
        <w:rPr>
          <w:sz w:val="28"/>
          <w:szCs w:val="28"/>
        </w:rPr>
        <w:t xml:space="preserve">решения Совета депутатов </w:t>
      </w:r>
      <w:proofErr w:type="spellStart"/>
      <w:r w:rsidR="00D338F2" w:rsidRPr="00D338F2">
        <w:rPr>
          <w:sz w:val="28"/>
          <w:szCs w:val="28"/>
        </w:rPr>
        <w:t>Сергачского</w:t>
      </w:r>
      <w:proofErr w:type="spellEnd"/>
      <w:r w:rsidR="00D338F2" w:rsidRPr="00D338F2">
        <w:rPr>
          <w:sz w:val="28"/>
          <w:szCs w:val="28"/>
        </w:rPr>
        <w:t xml:space="preserve"> муниципального округа Нижегородской области «</w:t>
      </w:r>
      <w:r w:rsidR="00BB13AC" w:rsidRPr="000E53EB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BB13AC">
        <w:rPr>
          <w:sz w:val="28"/>
          <w:szCs w:val="28"/>
        </w:rPr>
        <w:t>по</w:t>
      </w:r>
      <w:r w:rsidR="00BB13AC" w:rsidRPr="000E53EB">
        <w:rPr>
          <w:sz w:val="28"/>
          <w:szCs w:val="28"/>
        </w:rPr>
        <w:t xml:space="preserve"> муниципально</w:t>
      </w:r>
      <w:r w:rsidR="00BB13AC">
        <w:rPr>
          <w:sz w:val="28"/>
          <w:szCs w:val="28"/>
        </w:rPr>
        <w:t>му</w:t>
      </w:r>
      <w:r w:rsidR="00BB13AC" w:rsidRPr="000E53EB">
        <w:rPr>
          <w:sz w:val="28"/>
          <w:szCs w:val="28"/>
        </w:rPr>
        <w:t xml:space="preserve"> контрол</w:t>
      </w:r>
      <w:r w:rsidR="00BB13AC">
        <w:rPr>
          <w:sz w:val="28"/>
          <w:szCs w:val="28"/>
        </w:rPr>
        <w:t>ю в части соблюдения требований законодательства в сфере благоустройства</w:t>
      </w:r>
      <w:r w:rsidR="00BB13AC" w:rsidRPr="000E53EB">
        <w:rPr>
          <w:sz w:val="28"/>
          <w:szCs w:val="28"/>
        </w:rPr>
        <w:t xml:space="preserve"> на территории </w:t>
      </w:r>
      <w:proofErr w:type="spellStart"/>
      <w:r w:rsidR="00BB13AC">
        <w:rPr>
          <w:sz w:val="28"/>
          <w:szCs w:val="28"/>
        </w:rPr>
        <w:t>Сергачского</w:t>
      </w:r>
      <w:proofErr w:type="spellEnd"/>
      <w:r w:rsidR="00BB13AC">
        <w:rPr>
          <w:sz w:val="28"/>
          <w:szCs w:val="28"/>
        </w:rPr>
        <w:t xml:space="preserve"> </w:t>
      </w:r>
      <w:r w:rsidR="00BB13AC" w:rsidRPr="000E53EB">
        <w:rPr>
          <w:sz w:val="28"/>
          <w:szCs w:val="28"/>
        </w:rPr>
        <w:t xml:space="preserve">муниципального </w:t>
      </w:r>
      <w:r w:rsidR="00BB13AC">
        <w:rPr>
          <w:sz w:val="28"/>
          <w:szCs w:val="28"/>
        </w:rPr>
        <w:t>округа Нижегородской области</w:t>
      </w:r>
      <w:r w:rsidR="00BB13AC" w:rsidRPr="000E53EB">
        <w:rPr>
          <w:sz w:val="28"/>
          <w:szCs w:val="28"/>
        </w:rPr>
        <w:t xml:space="preserve"> на 202</w:t>
      </w:r>
      <w:r w:rsidR="00BB13AC">
        <w:rPr>
          <w:sz w:val="28"/>
          <w:szCs w:val="28"/>
        </w:rPr>
        <w:t>6</w:t>
      </w:r>
      <w:r w:rsidR="00BB13AC" w:rsidRPr="000E53EB">
        <w:rPr>
          <w:sz w:val="28"/>
          <w:szCs w:val="28"/>
        </w:rPr>
        <w:t xml:space="preserve"> год</w:t>
      </w:r>
      <w:r w:rsidR="00D338F2" w:rsidRPr="00D338F2">
        <w:rPr>
          <w:sz w:val="28"/>
          <w:szCs w:val="28"/>
        </w:rPr>
        <w:t>»</w:t>
      </w:r>
      <w:r w:rsidR="00D338F2">
        <w:rPr>
          <w:sz w:val="28"/>
          <w:szCs w:val="28"/>
        </w:rPr>
        <w:t xml:space="preserve"> </w:t>
      </w:r>
      <w:r w:rsidR="00D338F2" w:rsidRPr="00D338F2">
        <w:rPr>
          <w:sz w:val="28"/>
          <w:szCs w:val="28"/>
        </w:rPr>
        <w:t xml:space="preserve">проведена </w:t>
      </w:r>
      <w:r w:rsidR="00C27111" w:rsidRPr="00D338F2">
        <w:rPr>
          <w:sz w:val="28"/>
          <w:szCs w:val="28"/>
          <w:lang w:eastAsia="ru-RU"/>
        </w:rPr>
        <w:t>в соответствии</w:t>
      </w:r>
      <w:r w:rsidR="00F86BA6" w:rsidRPr="00D338F2">
        <w:rPr>
          <w:bCs/>
          <w:noProof/>
          <w:sz w:val="28"/>
          <w:szCs w:val="28"/>
        </w:rPr>
        <w:t xml:space="preserve"> </w:t>
      </w:r>
      <w:r w:rsidR="00F86BA6" w:rsidRPr="00D338F2">
        <w:rPr>
          <w:sz w:val="28"/>
          <w:szCs w:val="28"/>
        </w:rPr>
        <w:t xml:space="preserve">с Порядком проведения оценки регулирующего воздействия проектов нормативных правовых актов и экспертизы действующих нормативных правовых актов </w:t>
      </w:r>
      <w:proofErr w:type="spellStart"/>
      <w:r w:rsidR="00F86BA6" w:rsidRPr="00D338F2">
        <w:rPr>
          <w:sz w:val="28"/>
          <w:szCs w:val="28"/>
        </w:rPr>
        <w:t>Сергачского</w:t>
      </w:r>
      <w:proofErr w:type="spellEnd"/>
      <w:r w:rsidR="00F86BA6" w:rsidRPr="00D338F2">
        <w:rPr>
          <w:sz w:val="28"/>
          <w:szCs w:val="28"/>
        </w:rPr>
        <w:t xml:space="preserve"> муниципального округа Нижегородской области,</w:t>
      </w:r>
      <w:r w:rsidR="009820D4" w:rsidRPr="00D338F2">
        <w:rPr>
          <w:sz w:val="28"/>
          <w:szCs w:val="28"/>
        </w:rPr>
        <w:t xml:space="preserve"> </w:t>
      </w:r>
      <w:r w:rsidR="00F86BA6" w:rsidRPr="00D338F2">
        <w:rPr>
          <w:sz w:val="28"/>
          <w:szCs w:val="28"/>
        </w:rPr>
        <w:t xml:space="preserve">утвержденного Постановлением администрации </w:t>
      </w:r>
      <w:proofErr w:type="spellStart"/>
      <w:r w:rsidR="00F86BA6" w:rsidRPr="00D338F2">
        <w:rPr>
          <w:sz w:val="28"/>
          <w:szCs w:val="28"/>
        </w:rPr>
        <w:t>Сергачского</w:t>
      </w:r>
      <w:proofErr w:type="spellEnd"/>
      <w:r w:rsidR="00F86BA6" w:rsidRPr="00D338F2">
        <w:rPr>
          <w:sz w:val="28"/>
          <w:szCs w:val="28"/>
        </w:rPr>
        <w:t xml:space="preserve"> муниципального округа от 17.05.2023 г.  № 292.</w:t>
      </w:r>
      <w:r w:rsidR="00D338F2" w:rsidRPr="00D338F2">
        <w:t xml:space="preserve"> </w:t>
      </w:r>
      <w:r w:rsidR="00D338F2">
        <w:t>(с изм. от 13.01.2025 №13)</w:t>
      </w:r>
      <w:r w:rsidR="00D338F2" w:rsidRPr="00A11879">
        <w:t>.</w:t>
      </w:r>
    </w:p>
    <w:p w:rsidR="00D338F2" w:rsidRPr="00A11879" w:rsidRDefault="00D338F2" w:rsidP="00D338F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86BA6" w:rsidRPr="00D338F2" w:rsidRDefault="00F86BA6" w:rsidP="00D338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84F37" w:rsidRPr="00D338F2" w:rsidRDefault="00684F37" w:rsidP="009F743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84F37" w:rsidRPr="00D338F2" w:rsidRDefault="00684F37" w:rsidP="00096290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4. Информация об исполнителе: </w:t>
      </w:r>
      <w:r w:rsidR="00096290">
        <w:rPr>
          <w:sz w:val="28"/>
          <w:szCs w:val="28"/>
          <w:lang w:eastAsia="ru-RU"/>
        </w:rPr>
        <w:t>Сахарова Ольга Николаевна</w:t>
      </w:r>
      <w:r w:rsidR="009D5257">
        <w:rPr>
          <w:sz w:val="28"/>
          <w:szCs w:val="28"/>
          <w:lang w:eastAsia="ru-RU"/>
        </w:rPr>
        <w:t xml:space="preserve"> </w:t>
      </w:r>
      <w:r w:rsidRPr="009D5257">
        <w:rPr>
          <w:sz w:val="28"/>
          <w:szCs w:val="28"/>
          <w:lang w:eastAsia="ru-RU"/>
        </w:rPr>
        <w:t>(</w:t>
      </w:r>
      <w:r w:rsidRPr="00D338F2">
        <w:rPr>
          <w:sz w:val="28"/>
          <w:szCs w:val="28"/>
          <w:u w:val="single"/>
          <w:lang w:eastAsia="ru-RU"/>
        </w:rPr>
        <w:t>8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83191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5</w:t>
      </w:r>
      <w:r w:rsidR="00096290">
        <w:rPr>
          <w:sz w:val="28"/>
          <w:szCs w:val="28"/>
          <w:u w:val="single"/>
          <w:lang w:eastAsia="ru-RU"/>
        </w:rPr>
        <w:t>2364</w:t>
      </w:r>
      <w:r w:rsidRPr="009D5257">
        <w:rPr>
          <w:sz w:val="28"/>
          <w:szCs w:val="28"/>
          <w:lang w:eastAsia="ru-RU"/>
        </w:rPr>
        <w:t>)</w:t>
      </w:r>
      <w:r w:rsidRPr="00D338F2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lang w:eastAsia="ru-RU"/>
        </w:rPr>
        <w:t xml:space="preserve"> (Ф.И.О, телефон, адрес электронной почты исполнителя)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096290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Барсукова Е.Е.</w:t>
      </w:r>
      <w:r w:rsidR="00684F37" w:rsidRPr="00D338F2">
        <w:rPr>
          <w:sz w:val="28"/>
          <w:szCs w:val="28"/>
          <w:lang w:eastAsia="ru-RU"/>
        </w:rPr>
        <w:t>____________________________________________________</w:t>
      </w:r>
    </w:p>
    <w:p w:rsidR="008742CF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38F2">
        <w:rPr>
          <w:sz w:val="28"/>
          <w:szCs w:val="28"/>
          <w:lang w:eastAsia="ru-RU"/>
        </w:rPr>
        <w:t>(подпись руководителя уполномоченного органа)</w:t>
      </w:r>
    </w:p>
    <w:sectPr w:rsidR="008742CF" w:rsidRPr="00D338F2" w:rsidSect="009B38BD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EE"/>
    <w:rsid w:val="00066349"/>
    <w:rsid w:val="00096290"/>
    <w:rsid w:val="000A087B"/>
    <w:rsid w:val="00144F90"/>
    <w:rsid w:val="002C781D"/>
    <w:rsid w:val="002E2887"/>
    <w:rsid w:val="003825BA"/>
    <w:rsid w:val="003A6E76"/>
    <w:rsid w:val="004474F5"/>
    <w:rsid w:val="00452AA3"/>
    <w:rsid w:val="004B7FE8"/>
    <w:rsid w:val="00526786"/>
    <w:rsid w:val="00540A68"/>
    <w:rsid w:val="005A428A"/>
    <w:rsid w:val="005F7312"/>
    <w:rsid w:val="00683924"/>
    <w:rsid w:val="00684F37"/>
    <w:rsid w:val="006D4329"/>
    <w:rsid w:val="00781F2F"/>
    <w:rsid w:val="007B7746"/>
    <w:rsid w:val="007E28F8"/>
    <w:rsid w:val="00815A55"/>
    <w:rsid w:val="00874090"/>
    <w:rsid w:val="008742CF"/>
    <w:rsid w:val="00894DDC"/>
    <w:rsid w:val="008A0E7A"/>
    <w:rsid w:val="009820D4"/>
    <w:rsid w:val="009B38BD"/>
    <w:rsid w:val="009D5257"/>
    <w:rsid w:val="009F7431"/>
    <w:rsid w:val="00AC5807"/>
    <w:rsid w:val="00B11936"/>
    <w:rsid w:val="00BB13AC"/>
    <w:rsid w:val="00BC53EE"/>
    <w:rsid w:val="00C0115B"/>
    <w:rsid w:val="00C27111"/>
    <w:rsid w:val="00C30379"/>
    <w:rsid w:val="00C66DBC"/>
    <w:rsid w:val="00D338F2"/>
    <w:rsid w:val="00D63D72"/>
    <w:rsid w:val="00E50BB2"/>
    <w:rsid w:val="00F10B60"/>
    <w:rsid w:val="00F14AD7"/>
    <w:rsid w:val="00F86BA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11EFA"/>
  <w15:chartTrackingRefBased/>
  <w15:docId w15:val="{4BB98E2A-C870-4CE9-AF73-2745204C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1">
    <w:name w:val="Знак Знак1"/>
    <w:rPr>
      <w:b/>
      <w:bCs/>
      <w:sz w:val="48"/>
      <w:szCs w:val="24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Courier New" w:hAnsi="Courier New" w:cs="Courier New"/>
      <w:lang w:eastAsia="hi-IN" w:bidi="hi-IN"/>
    </w:rPr>
  </w:style>
  <w:style w:type="paragraph" w:styleId="aa">
    <w:name w:val="No Spacing"/>
    <w:uiPriority w:val="1"/>
    <w:qFormat/>
    <w:rsid w:val="00C30379"/>
    <w:rPr>
      <w:rFonts w:ascii="Calibri" w:hAnsi="Calibri" w:cs="Calibri"/>
      <w:sz w:val="22"/>
      <w:szCs w:val="22"/>
    </w:rPr>
  </w:style>
  <w:style w:type="paragraph" w:customStyle="1" w:styleId="15">
    <w:name w:val="Без интервала1"/>
    <w:rsid w:val="007B7746"/>
    <w:rPr>
      <w:rFonts w:eastAsia="Calibri"/>
      <w:sz w:val="24"/>
      <w:szCs w:val="24"/>
    </w:rPr>
  </w:style>
  <w:style w:type="character" w:customStyle="1" w:styleId="FontStyle23">
    <w:name w:val="Font Style23"/>
    <w:uiPriority w:val="99"/>
    <w:rsid w:val="002C78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ARM</cp:lastModifiedBy>
  <cp:revision>4</cp:revision>
  <cp:lastPrinted>2014-12-22T07:30:00Z</cp:lastPrinted>
  <dcterms:created xsi:type="dcterms:W3CDTF">2025-10-29T08:00:00Z</dcterms:created>
  <dcterms:modified xsi:type="dcterms:W3CDTF">2026-03-31T12:10:00Z</dcterms:modified>
</cp:coreProperties>
</file>